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C9C" w:rsidRDefault="00112C9C" w:rsidP="00112C9C">
      <w:pPr>
        <w:pStyle w:val="a4"/>
        <w:jc w:val="center"/>
        <w:rPr>
          <w:rFonts w:ascii="Arial" w:hAnsi="Arial" w:cs="Arial"/>
          <w:color w:val="39465C"/>
          <w:sz w:val="25"/>
          <w:szCs w:val="25"/>
        </w:rPr>
      </w:pPr>
      <w:r>
        <w:rPr>
          <w:rStyle w:val="ac"/>
          <w:rFonts w:ascii="Arial" w:eastAsiaTheme="majorEastAsia" w:hAnsi="Arial" w:cs="Arial"/>
          <w:color w:val="39465C"/>
          <w:sz w:val="25"/>
          <w:szCs w:val="25"/>
        </w:rPr>
        <w:t>Федеральный закон от 27.07.2006 N 152-ФЗ</w:t>
      </w:r>
      <w:r>
        <w:rPr>
          <w:rFonts w:ascii="Arial" w:hAnsi="Arial" w:cs="Arial"/>
          <w:color w:val="39465C"/>
          <w:sz w:val="25"/>
          <w:szCs w:val="25"/>
        </w:rPr>
        <w:br/>
      </w:r>
      <w:r>
        <w:rPr>
          <w:rStyle w:val="ac"/>
          <w:rFonts w:ascii="Arial" w:eastAsiaTheme="majorEastAsia" w:hAnsi="Arial" w:cs="Arial"/>
          <w:color w:val="39465C"/>
          <w:sz w:val="25"/>
          <w:szCs w:val="25"/>
        </w:rPr>
        <w:t>(ред. от 01.07.2017)</w:t>
      </w:r>
      <w:r>
        <w:rPr>
          <w:rFonts w:ascii="Arial" w:hAnsi="Arial" w:cs="Arial"/>
          <w:color w:val="39465C"/>
          <w:sz w:val="25"/>
          <w:szCs w:val="25"/>
        </w:rPr>
        <w:br/>
      </w:r>
      <w:r>
        <w:rPr>
          <w:rStyle w:val="ac"/>
          <w:rFonts w:ascii="Arial" w:eastAsiaTheme="majorEastAsia" w:hAnsi="Arial" w:cs="Arial"/>
          <w:color w:val="39465C"/>
          <w:sz w:val="25"/>
          <w:szCs w:val="25"/>
        </w:rPr>
        <w:t>"О персональных данных"</w:t>
      </w:r>
    </w:p>
    <w:p w:rsidR="00112C9C" w:rsidRDefault="00112C9C" w:rsidP="00112C9C">
      <w:pPr>
        <w:pStyle w:val="a4"/>
        <w:jc w:val="center"/>
        <w:rPr>
          <w:rFonts w:ascii="Arial" w:hAnsi="Arial" w:cs="Arial"/>
          <w:color w:val="39465C"/>
          <w:sz w:val="25"/>
          <w:szCs w:val="25"/>
        </w:rPr>
      </w:pPr>
      <w:r>
        <w:rPr>
          <w:rStyle w:val="ac"/>
          <w:rFonts w:ascii="Arial" w:eastAsiaTheme="majorEastAsia" w:hAnsi="Arial" w:cs="Arial"/>
          <w:color w:val="39465C"/>
          <w:sz w:val="25"/>
          <w:szCs w:val="25"/>
        </w:rPr>
        <w:t>27 июля 2006 года</w:t>
      </w:r>
    </w:p>
    <w:p w:rsidR="00112C9C" w:rsidRDefault="00112C9C" w:rsidP="00112C9C">
      <w:pPr>
        <w:pStyle w:val="a4"/>
        <w:jc w:val="center"/>
        <w:rPr>
          <w:rFonts w:ascii="Arial" w:hAnsi="Arial" w:cs="Arial"/>
          <w:color w:val="39465C"/>
          <w:sz w:val="25"/>
          <w:szCs w:val="25"/>
        </w:rPr>
      </w:pPr>
      <w:r>
        <w:rPr>
          <w:rStyle w:val="ac"/>
          <w:rFonts w:ascii="Arial" w:eastAsiaTheme="majorEastAsia" w:hAnsi="Arial" w:cs="Arial"/>
          <w:color w:val="39465C"/>
          <w:sz w:val="25"/>
          <w:szCs w:val="25"/>
        </w:rPr>
        <w:t>N 152-ФЗ</w:t>
      </w:r>
    </w:p>
    <w:p w:rsidR="00112C9C" w:rsidRDefault="00112C9C" w:rsidP="00112C9C">
      <w:pPr>
        <w:pStyle w:val="a4"/>
        <w:jc w:val="center"/>
        <w:rPr>
          <w:rFonts w:ascii="Arial" w:hAnsi="Arial" w:cs="Arial"/>
          <w:color w:val="39465C"/>
          <w:sz w:val="25"/>
          <w:szCs w:val="25"/>
        </w:rPr>
      </w:pPr>
      <w:r>
        <w:rPr>
          <w:rStyle w:val="ac"/>
          <w:rFonts w:ascii="Arial" w:eastAsiaTheme="majorEastAsia" w:hAnsi="Arial" w:cs="Arial"/>
          <w:color w:val="39465C"/>
          <w:sz w:val="25"/>
          <w:szCs w:val="25"/>
        </w:rPr>
        <w:t>РОССИЙСКАЯ ФЕДЕРАЦИЯ</w:t>
      </w:r>
    </w:p>
    <w:p w:rsidR="00112C9C" w:rsidRDefault="00112C9C" w:rsidP="00112C9C">
      <w:pPr>
        <w:pStyle w:val="a4"/>
        <w:jc w:val="center"/>
        <w:rPr>
          <w:rFonts w:ascii="Arial" w:hAnsi="Arial" w:cs="Arial"/>
          <w:color w:val="39465C"/>
          <w:sz w:val="25"/>
          <w:szCs w:val="25"/>
        </w:rPr>
      </w:pPr>
      <w:r>
        <w:rPr>
          <w:rStyle w:val="ac"/>
          <w:rFonts w:ascii="Arial" w:eastAsiaTheme="majorEastAsia" w:hAnsi="Arial" w:cs="Arial"/>
          <w:color w:val="39465C"/>
          <w:sz w:val="25"/>
          <w:szCs w:val="25"/>
        </w:rPr>
        <w:t>ФЕДЕРАЛЬНЫЙ ЗАКОН</w:t>
      </w:r>
    </w:p>
    <w:p w:rsidR="00112C9C" w:rsidRDefault="00112C9C" w:rsidP="00112C9C">
      <w:pPr>
        <w:pStyle w:val="a4"/>
        <w:jc w:val="center"/>
        <w:rPr>
          <w:rFonts w:ascii="Arial" w:hAnsi="Arial" w:cs="Arial"/>
          <w:color w:val="39465C"/>
          <w:sz w:val="25"/>
          <w:szCs w:val="25"/>
        </w:rPr>
      </w:pPr>
      <w:r>
        <w:rPr>
          <w:rStyle w:val="ac"/>
          <w:rFonts w:ascii="Arial" w:eastAsiaTheme="majorEastAsia" w:hAnsi="Arial" w:cs="Arial"/>
          <w:color w:val="39465C"/>
          <w:sz w:val="25"/>
          <w:szCs w:val="25"/>
        </w:rPr>
        <w:t>О ПЕРСОНАЛЬНЫХ ДАННЫХ</w:t>
      </w:r>
    </w:p>
    <w:p w:rsidR="00112C9C" w:rsidRDefault="00112C9C" w:rsidP="00112C9C">
      <w:pPr>
        <w:pStyle w:val="a4"/>
        <w:rPr>
          <w:rFonts w:ascii="Arial" w:hAnsi="Arial" w:cs="Arial"/>
          <w:color w:val="39465C"/>
          <w:sz w:val="25"/>
          <w:szCs w:val="25"/>
        </w:rPr>
      </w:pPr>
      <w:r>
        <w:rPr>
          <w:rFonts w:ascii="Arial" w:hAnsi="Arial" w:cs="Arial"/>
          <w:color w:val="39465C"/>
          <w:sz w:val="25"/>
          <w:szCs w:val="25"/>
        </w:rPr>
        <w:t> </w:t>
      </w:r>
    </w:p>
    <w:p w:rsidR="00112C9C" w:rsidRDefault="00112C9C" w:rsidP="00112C9C">
      <w:pPr>
        <w:pStyle w:val="a4"/>
        <w:jc w:val="right"/>
        <w:rPr>
          <w:rFonts w:ascii="Arial" w:hAnsi="Arial" w:cs="Arial"/>
          <w:color w:val="39465C"/>
          <w:sz w:val="25"/>
          <w:szCs w:val="25"/>
        </w:rPr>
      </w:pPr>
      <w:r>
        <w:rPr>
          <w:rFonts w:ascii="Arial" w:hAnsi="Arial" w:cs="Arial"/>
          <w:color w:val="39465C"/>
          <w:sz w:val="25"/>
          <w:szCs w:val="25"/>
        </w:rPr>
        <w:t>Принят</w:t>
      </w:r>
    </w:p>
    <w:p w:rsidR="00112C9C" w:rsidRDefault="00112C9C" w:rsidP="00112C9C">
      <w:pPr>
        <w:pStyle w:val="a4"/>
        <w:jc w:val="right"/>
        <w:rPr>
          <w:rFonts w:ascii="Arial" w:hAnsi="Arial" w:cs="Arial"/>
          <w:color w:val="39465C"/>
          <w:sz w:val="25"/>
          <w:szCs w:val="25"/>
        </w:rPr>
      </w:pPr>
      <w:r>
        <w:rPr>
          <w:rFonts w:ascii="Arial" w:hAnsi="Arial" w:cs="Arial"/>
          <w:color w:val="39465C"/>
          <w:sz w:val="25"/>
          <w:szCs w:val="25"/>
        </w:rPr>
        <w:t>Государственной Думой</w:t>
      </w:r>
    </w:p>
    <w:p w:rsidR="00112C9C" w:rsidRDefault="00112C9C" w:rsidP="00112C9C">
      <w:pPr>
        <w:pStyle w:val="a4"/>
        <w:jc w:val="right"/>
        <w:rPr>
          <w:rFonts w:ascii="Arial" w:hAnsi="Arial" w:cs="Arial"/>
          <w:color w:val="39465C"/>
          <w:sz w:val="25"/>
          <w:szCs w:val="25"/>
        </w:rPr>
      </w:pPr>
      <w:r>
        <w:rPr>
          <w:rFonts w:ascii="Arial" w:hAnsi="Arial" w:cs="Arial"/>
          <w:color w:val="39465C"/>
          <w:sz w:val="25"/>
          <w:szCs w:val="25"/>
        </w:rPr>
        <w:t>8 июля 2006 года</w:t>
      </w:r>
    </w:p>
    <w:p w:rsidR="00112C9C" w:rsidRDefault="00112C9C" w:rsidP="00112C9C">
      <w:pPr>
        <w:pStyle w:val="a4"/>
        <w:jc w:val="right"/>
        <w:rPr>
          <w:rFonts w:ascii="Arial" w:hAnsi="Arial" w:cs="Arial"/>
          <w:color w:val="39465C"/>
          <w:sz w:val="25"/>
          <w:szCs w:val="25"/>
        </w:rPr>
      </w:pPr>
      <w:r>
        <w:rPr>
          <w:rFonts w:ascii="Arial" w:hAnsi="Arial" w:cs="Arial"/>
          <w:color w:val="39465C"/>
          <w:sz w:val="25"/>
          <w:szCs w:val="25"/>
        </w:rPr>
        <w:t>Одобрен</w:t>
      </w:r>
    </w:p>
    <w:p w:rsidR="00112C9C" w:rsidRDefault="00112C9C" w:rsidP="00112C9C">
      <w:pPr>
        <w:pStyle w:val="a4"/>
        <w:jc w:val="right"/>
        <w:rPr>
          <w:rFonts w:ascii="Arial" w:hAnsi="Arial" w:cs="Arial"/>
          <w:color w:val="39465C"/>
          <w:sz w:val="25"/>
          <w:szCs w:val="25"/>
        </w:rPr>
      </w:pPr>
      <w:r>
        <w:rPr>
          <w:rFonts w:ascii="Arial" w:hAnsi="Arial" w:cs="Arial"/>
          <w:color w:val="39465C"/>
          <w:sz w:val="25"/>
          <w:szCs w:val="25"/>
        </w:rPr>
        <w:t>Советом Федерации</w:t>
      </w:r>
    </w:p>
    <w:p w:rsidR="00112C9C" w:rsidRDefault="00112C9C" w:rsidP="00112C9C">
      <w:pPr>
        <w:pStyle w:val="a4"/>
        <w:jc w:val="right"/>
        <w:rPr>
          <w:rFonts w:ascii="Arial" w:hAnsi="Arial" w:cs="Arial"/>
          <w:color w:val="39465C"/>
          <w:sz w:val="25"/>
          <w:szCs w:val="25"/>
        </w:rPr>
      </w:pPr>
      <w:r>
        <w:rPr>
          <w:rFonts w:ascii="Arial" w:hAnsi="Arial" w:cs="Arial"/>
          <w:color w:val="39465C"/>
          <w:sz w:val="25"/>
          <w:szCs w:val="25"/>
        </w:rPr>
        <w:t>14 июля 2006 года</w:t>
      </w:r>
    </w:p>
    <w:p w:rsidR="00112C9C" w:rsidRDefault="00112C9C" w:rsidP="00112C9C">
      <w:pPr>
        <w:pStyle w:val="a4"/>
        <w:jc w:val="center"/>
        <w:rPr>
          <w:rFonts w:ascii="Arial" w:hAnsi="Arial" w:cs="Arial"/>
          <w:color w:val="39465C"/>
          <w:sz w:val="25"/>
          <w:szCs w:val="25"/>
        </w:rPr>
      </w:pPr>
      <w:r>
        <w:rPr>
          <w:rFonts w:ascii="Arial" w:hAnsi="Arial" w:cs="Arial"/>
          <w:color w:val="39465C"/>
          <w:sz w:val="25"/>
          <w:szCs w:val="25"/>
        </w:rPr>
        <w:t>Список изменяющих документов</w:t>
      </w:r>
    </w:p>
    <w:p w:rsidR="00112C9C" w:rsidRDefault="00112C9C" w:rsidP="00112C9C">
      <w:pPr>
        <w:pStyle w:val="a4"/>
        <w:jc w:val="center"/>
        <w:rPr>
          <w:rFonts w:ascii="Arial" w:hAnsi="Arial" w:cs="Arial"/>
          <w:color w:val="39465C"/>
          <w:sz w:val="25"/>
          <w:szCs w:val="25"/>
        </w:rPr>
      </w:pPr>
      <w:r>
        <w:rPr>
          <w:rFonts w:ascii="Arial" w:hAnsi="Arial" w:cs="Arial"/>
          <w:color w:val="39465C"/>
          <w:sz w:val="25"/>
          <w:szCs w:val="25"/>
        </w:rPr>
        <w:t>(в ред. Федеральных законов от 25.11.2009 N 266-ФЗ,</w:t>
      </w:r>
    </w:p>
    <w:p w:rsidR="00112C9C" w:rsidRDefault="00112C9C" w:rsidP="00112C9C">
      <w:pPr>
        <w:pStyle w:val="a4"/>
        <w:jc w:val="center"/>
        <w:rPr>
          <w:rFonts w:ascii="Arial" w:hAnsi="Arial" w:cs="Arial"/>
          <w:color w:val="39465C"/>
          <w:sz w:val="25"/>
          <w:szCs w:val="25"/>
        </w:rPr>
      </w:pPr>
      <w:r>
        <w:rPr>
          <w:rFonts w:ascii="Arial" w:hAnsi="Arial" w:cs="Arial"/>
          <w:color w:val="39465C"/>
          <w:sz w:val="25"/>
          <w:szCs w:val="25"/>
        </w:rPr>
        <w:t>от 27.12.2009 N 363-ФЗ, от 28.06.2010 N 123-ФЗ,</w:t>
      </w:r>
    </w:p>
    <w:p w:rsidR="00112C9C" w:rsidRDefault="00112C9C" w:rsidP="00112C9C">
      <w:pPr>
        <w:pStyle w:val="a4"/>
        <w:jc w:val="center"/>
        <w:rPr>
          <w:rFonts w:ascii="Arial" w:hAnsi="Arial" w:cs="Arial"/>
          <w:color w:val="39465C"/>
          <w:sz w:val="25"/>
          <w:szCs w:val="25"/>
        </w:rPr>
      </w:pPr>
      <w:r>
        <w:rPr>
          <w:rFonts w:ascii="Arial" w:hAnsi="Arial" w:cs="Arial"/>
          <w:color w:val="39465C"/>
          <w:sz w:val="25"/>
          <w:szCs w:val="25"/>
        </w:rPr>
        <w:t>от 27.07.2010 N 204-ФЗ, от 27.07.2010 N 227-ФЗ,</w:t>
      </w:r>
    </w:p>
    <w:p w:rsidR="00112C9C" w:rsidRDefault="00112C9C" w:rsidP="00112C9C">
      <w:pPr>
        <w:pStyle w:val="a4"/>
        <w:jc w:val="center"/>
        <w:rPr>
          <w:rFonts w:ascii="Arial" w:hAnsi="Arial" w:cs="Arial"/>
          <w:color w:val="39465C"/>
          <w:sz w:val="25"/>
          <w:szCs w:val="25"/>
        </w:rPr>
      </w:pPr>
      <w:r>
        <w:rPr>
          <w:rFonts w:ascii="Arial" w:hAnsi="Arial" w:cs="Arial"/>
          <w:color w:val="39465C"/>
          <w:sz w:val="25"/>
          <w:szCs w:val="25"/>
        </w:rPr>
        <w:t>от 29.11.2010 N 313-ФЗ от 23.12.2010 N 359-ФЗ,</w:t>
      </w:r>
    </w:p>
    <w:p w:rsidR="00112C9C" w:rsidRDefault="00112C9C" w:rsidP="00112C9C">
      <w:pPr>
        <w:pStyle w:val="a4"/>
        <w:jc w:val="center"/>
        <w:rPr>
          <w:rFonts w:ascii="Arial" w:hAnsi="Arial" w:cs="Arial"/>
          <w:color w:val="39465C"/>
          <w:sz w:val="25"/>
          <w:szCs w:val="25"/>
        </w:rPr>
      </w:pPr>
      <w:r>
        <w:rPr>
          <w:rFonts w:ascii="Arial" w:hAnsi="Arial" w:cs="Arial"/>
          <w:color w:val="39465C"/>
          <w:sz w:val="25"/>
          <w:szCs w:val="25"/>
        </w:rPr>
        <w:t>от 04.06.2011 N 123-ФЗ, от 25.07.2011 N 261-ФЗ,</w:t>
      </w:r>
    </w:p>
    <w:p w:rsidR="00112C9C" w:rsidRDefault="00112C9C" w:rsidP="00112C9C">
      <w:pPr>
        <w:pStyle w:val="a4"/>
        <w:jc w:val="center"/>
        <w:rPr>
          <w:rFonts w:ascii="Arial" w:hAnsi="Arial" w:cs="Arial"/>
          <w:color w:val="39465C"/>
          <w:sz w:val="25"/>
          <w:szCs w:val="25"/>
        </w:rPr>
      </w:pPr>
      <w:r>
        <w:rPr>
          <w:rFonts w:ascii="Arial" w:hAnsi="Arial" w:cs="Arial"/>
          <w:color w:val="39465C"/>
          <w:sz w:val="25"/>
          <w:szCs w:val="25"/>
        </w:rPr>
        <w:t>от 05.04.2013 N 43-ФЗ, от 23.07.2013 N 205-ФЗ,</w:t>
      </w:r>
    </w:p>
    <w:p w:rsidR="00112C9C" w:rsidRDefault="00112C9C" w:rsidP="00112C9C">
      <w:pPr>
        <w:pStyle w:val="a4"/>
        <w:jc w:val="center"/>
        <w:rPr>
          <w:rFonts w:ascii="Arial" w:hAnsi="Arial" w:cs="Arial"/>
          <w:color w:val="39465C"/>
          <w:sz w:val="25"/>
          <w:szCs w:val="25"/>
        </w:rPr>
      </w:pPr>
      <w:r>
        <w:rPr>
          <w:rFonts w:ascii="Arial" w:hAnsi="Arial" w:cs="Arial"/>
          <w:color w:val="39465C"/>
          <w:sz w:val="25"/>
          <w:szCs w:val="25"/>
        </w:rPr>
        <w:t>от 21.12.2013 N 363-ФЗ, от 04.06.2014 N 142-ФЗ,</w:t>
      </w:r>
    </w:p>
    <w:p w:rsidR="00112C9C" w:rsidRDefault="00112C9C" w:rsidP="00112C9C">
      <w:pPr>
        <w:pStyle w:val="a4"/>
        <w:jc w:val="center"/>
        <w:rPr>
          <w:rFonts w:ascii="Arial" w:hAnsi="Arial" w:cs="Arial"/>
          <w:color w:val="39465C"/>
          <w:sz w:val="25"/>
          <w:szCs w:val="25"/>
        </w:rPr>
      </w:pPr>
      <w:r>
        <w:rPr>
          <w:rFonts w:ascii="Arial" w:hAnsi="Arial" w:cs="Arial"/>
          <w:color w:val="39465C"/>
          <w:sz w:val="25"/>
          <w:szCs w:val="25"/>
        </w:rPr>
        <w:t>от 21.07.2014 N 216-ФЗ, от 21.07.2014 N 242-ФЗ,</w:t>
      </w:r>
    </w:p>
    <w:p w:rsidR="00112C9C" w:rsidRDefault="00112C9C" w:rsidP="00112C9C">
      <w:pPr>
        <w:pStyle w:val="a4"/>
        <w:jc w:val="center"/>
        <w:rPr>
          <w:rFonts w:ascii="Arial" w:hAnsi="Arial" w:cs="Arial"/>
          <w:color w:val="39465C"/>
          <w:sz w:val="25"/>
          <w:szCs w:val="25"/>
        </w:rPr>
      </w:pPr>
      <w:r>
        <w:rPr>
          <w:rFonts w:ascii="Arial" w:hAnsi="Arial" w:cs="Arial"/>
          <w:color w:val="39465C"/>
          <w:sz w:val="25"/>
          <w:szCs w:val="25"/>
        </w:rPr>
        <w:t>от 03.07.2016 N 231-ФЗ, от 22.02.2017 N 16-ФЗ, от 01.07.2017 N 148-ФЗ)</w:t>
      </w:r>
    </w:p>
    <w:p w:rsidR="00112C9C" w:rsidRDefault="00112C9C" w:rsidP="00112C9C">
      <w:pPr>
        <w:pStyle w:val="a4"/>
        <w:rPr>
          <w:rFonts w:ascii="Arial" w:hAnsi="Arial" w:cs="Arial"/>
          <w:color w:val="39465C"/>
          <w:sz w:val="25"/>
          <w:szCs w:val="25"/>
        </w:rPr>
      </w:pPr>
      <w:r>
        <w:rPr>
          <w:rFonts w:ascii="Arial" w:hAnsi="Arial" w:cs="Arial"/>
          <w:color w:val="39465C"/>
          <w:sz w:val="25"/>
          <w:szCs w:val="25"/>
        </w:rPr>
        <w:t> </w:t>
      </w:r>
    </w:p>
    <w:p w:rsidR="00112C9C" w:rsidRDefault="00112C9C" w:rsidP="00112C9C">
      <w:pPr>
        <w:pStyle w:val="a4"/>
        <w:jc w:val="both"/>
        <w:rPr>
          <w:rFonts w:ascii="Arial" w:hAnsi="Arial" w:cs="Arial"/>
          <w:color w:val="39465C"/>
          <w:sz w:val="25"/>
          <w:szCs w:val="25"/>
        </w:rPr>
      </w:pPr>
      <w:r>
        <w:rPr>
          <w:rStyle w:val="ac"/>
          <w:rFonts w:ascii="Arial" w:eastAsiaTheme="majorEastAsia" w:hAnsi="Arial" w:cs="Arial"/>
          <w:color w:val="39465C"/>
          <w:sz w:val="25"/>
          <w:szCs w:val="25"/>
        </w:rPr>
        <w:lastRenderedPageBreak/>
        <w:t>Глава 1. ОБЩИЕ ПОЛОЖЕНИЯ</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1. Сфера действия настоящего Федерального закона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r>
        <w:rPr>
          <w:rFonts w:ascii="Arial" w:hAnsi="Arial" w:cs="Arial"/>
          <w:color w:val="39465C"/>
          <w:sz w:val="25"/>
          <w:szCs w:val="25"/>
        </w:rPr>
        <w:br/>
        <w:t>(часть 1 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Действие настоящего Федерального закона не распространяется на отношения, возникающие при:</w:t>
      </w:r>
      <w:r>
        <w:rPr>
          <w:rFonts w:ascii="Arial" w:hAnsi="Arial" w:cs="Arial"/>
          <w:color w:val="39465C"/>
          <w:sz w:val="25"/>
          <w:szCs w:val="25"/>
        </w:rPr>
        <w:b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утратил силу. - Федеральный закон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обработке персональных данных, отнесенных в установленном порядке к сведениям, составляющим государственную тайну;</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предоставлении уполномоченными органами информации о деятельности судов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5 введен Федеральным законом от 28.06.2010 N 123-ФЗ)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2. Цель настоящего Федерального закона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w:t>
      </w:r>
      <w:r>
        <w:rPr>
          <w:rFonts w:ascii="Arial" w:hAnsi="Arial" w:cs="Arial"/>
          <w:color w:val="39465C"/>
          <w:sz w:val="25"/>
          <w:szCs w:val="25"/>
        </w:rPr>
        <w:lastRenderedPageBreak/>
        <w:t>числе защиты прав на неприкосновенность частной жизни, личную и семейную тайну.</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3. Основные понятия, используемые в настоящем Федеральном законе</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целях настоящего Федерального закона используются следующие основные понятия:</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автоматизированная обработка персональных данных - обработка персональных данных с помощью средств вычислительной техники;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распространение персональных данных - действия, направленные на раскрытие персональных данных неопределенному кругу лиц;</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 xml:space="preserve">9) обезличивание персональных данных - действия, в результате которых становится невозможным без использования дополнительной информации </w:t>
      </w:r>
      <w:r>
        <w:rPr>
          <w:rFonts w:ascii="Arial" w:hAnsi="Arial" w:cs="Arial"/>
          <w:color w:val="39465C"/>
          <w:sz w:val="25"/>
          <w:szCs w:val="25"/>
        </w:rPr>
        <w:lastRenderedPageBreak/>
        <w:t>определить принадлежность персональных данных конкретному субъекту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4. Законодательство Российской Федерации в области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r>
        <w:rPr>
          <w:rFonts w:ascii="Arial" w:hAnsi="Arial" w:cs="Arial"/>
          <w:color w:val="39465C"/>
          <w:sz w:val="25"/>
          <w:szCs w:val="25"/>
        </w:rPr>
        <w:br/>
        <w:t>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r>
        <w:rPr>
          <w:rFonts w:ascii="Arial" w:hAnsi="Arial" w:cs="Arial"/>
          <w:color w:val="39465C"/>
          <w:sz w:val="25"/>
          <w:szCs w:val="25"/>
        </w:rPr>
        <w:br/>
        <w:t>(часть 2 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r>
        <w:rPr>
          <w:rFonts w:ascii="Arial" w:hAnsi="Arial" w:cs="Arial"/>
          <w:color w:val="39465C"/>
          <w:sz w:val="25"/>
          <w:szCs w:val="25"/>
        </w:rPr>
        <w:br/>
        <w:t>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12C9C" w:rsidRDefault="00112C9C" w:rsidP="00112C9C">
      <w:pPr>
        <w:pStyle w:val="a4"/>
        <w:jc w:val="both"/>
        <w:rPr>
          <w:rFonts w:ascii="Arial" w:hAnsi="Arial" w:cs="Arial"/>
          <w:color w:val="39465C"/>
          <w:sz w:val="25"/>
          <w:szCs w:val="25"/>
        </w:rPr>
      </w:pPr>
      <w:r>
        <w:rPr>
          <w:rStyle w:val="ac"/>
          <w:rFonts w:ascii="Arial" w:eastAsiaTheme="majorEastAsia" w:hAnsi="Arial" w:cs="Arial"/>
          <w:color w:val="39465C"/>
          <w:sz w:val="25"/>
          <w:szCs w:val="25"/>
        </w:rPr>
        <w:t>Глава 2. ПРИНЦИПЫ И УСЛОВИЯ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5. Принципы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Обработка персональных данных должна осуществляться на законной и справедливой основе.</w:t>
      </w:r>
      <w:r>
        <w:rPr>
          <w:rFonts w:ascii="Arial" w:hAnsi="Arial" w:cs="Arial"/>
          <w:color w:val="39465C"/>
          <w:sz w:val="25"/>
          <w:szCs w:val="25"/>
        </w:rPr>
        <w:br/>
        <w:t xml:space="preserve">Обработка персональных данных должна ограничиваться достижением </w:t>
      </w:r>
      <w:r>
        <w:rPr>
          <w:rFonts w:ascii="Arial" w:hAnsi="Arial" w:cs="Arial"/>
          <w:color w:val="39465C"/>
          <w:sz w:val="25"/>
          <w:szCs w:val="25"/>
        </w:rPr>
        <w:lastRenderedPageBreak/>
        <w:t>конкретных, заранее определенных и законных целей. Не допускается обработка персональных данных, несовместимая с целями сбора персональных данных.</w:t>
      </w:r>
      <w:r>
        <w:rPr>
          <w:rFonts w:ascii="Arial" w:hAnsi="Arial" w:cs="Arial"/>
          <w:color w:val="39465C"/>
          <w:sz w:val="25"/>
          <w:szCs w:val="25"/>
        </w:rPr>
        <w:br/>
        <w:t>Не допускается объединение баз данных, содержащих персональные данные, обработка которых осуществляется в целях, несовместимых между собой.</w:t>
      </w:r>
      <w:r>
        <w:rPr>
          <w:rFonts w:ascii="Arial" w:hAnsi="Arial" w:cs="Arial"/>
          <w:color w:val="39465C"/>
          <w:sz w:val="25"/>
          <w:szCs w:val="25"/>
        </w:rPr>
        <w:br/>
        <w:t>Обработке подлежат только персональные данные, которые отвечают целям их обработки.</w:t>
      </w:r>
      <w:r>
        <w:rPr>
          <w:rFonts w:ascii="Arial" w:hAnsi="Arial" w:cs="Arial"/>
          <w:color w:val="39465C"/>
          <w:sz w:val="25"/>
          <w:szCs w:val="25"/>
        </w:rPr>
        <w:b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r>
        <w:rPr>
          <w:rFonts w:ascii="Arial" w:hAnsi="Arial" w:cs="Arial"/>
          <w:color w:val="39465C"/>
          <w:sz w:val="25"/>
          <w:szCs w:val="25"/>
        </w:rPr>
        <w:b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Pr>
          <w:rFonts w:ascii="Arial" w:hAnsi="Arial" w:cs="Arial"/>
          <w:color w:val="39465C"/>
          <w:sz w:val="25"/>
          <w:szCs w:val="25"/>
        </w:rPr>
        <w:b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6. Условия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r>
        <w:rPr>
          <w:rFonts w:ascii="Arial" w:hAnsi="Arial" w:cs="Arial"/>
          <w:color w:val="39465C"/>
          <w:sz w:val="25"/>
          <w:szCs w:val="25"/>
        </w:rPr>
        <w:br/>
        <w:t>1) обработка персональных данных осуществляется с согласия субъекта персональных данных на обработку его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w:t>
      </w:r>
      <w:r>
        <w:rPr>
          <w:rFonts w:ascii="Arial" w:hAnsi="Arial" w:cs="Arial"/>
          <w:color w:val="39465C"/>
          <w:sz w:val="25"/>
          <w:szCs w:val="25"/>
        </w:rPr>
        <w:lastRenderedPageBreak/>
        <w:t>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05.04.2013 N 43-ФЗ)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Федеральных законов от 21.12.2013 N 363-ФЗ, от 03.07.2016 N 231-ФЗ)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03.07.2016 N 231-ФЗ)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 xml:space="preserve">10) осуществляется обработка персональных данных, доступ неограниченного круга лиц к которым предоставлен субъектом персональных данных либо по </w:t>
      </w:r>
      <w:r>
        <w:rPr>
          <w:rFonts w:ascii="Arial" w:hAnsi="Arial" w:cs="Arial"/>
          <w:color w:val="39465C"/>
          <w:sz w:val="25"/>
          <w:szCs w:val="25"/>
        </w:rPr>
        <w:lastRenderedPageBreak/>
        <w:t>его просьбе (далее - персональные данные, сделанные общедоступными субъектом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N 57-ФЗ "О государственной охране".</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(часть 1.1 введена Федеральным законом от 01.07.2017 N 148-ФЗ)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r>
        <w:rPr>
          <w:rFonts w:ascii="Arial" w:hAnsi="Arial" w:cs="Arial"/>
          <w:color w:val="39465C"/>
          <w:sz w:val="25"/>
          <w:szCs w:val="25"/>
        </w:rPr>
        <w:br/>
        <w:t>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r>
        <w:rPr>
          <w:rFonts w:ascii="Arial" w:hAnsi="Arial" w:cs="Arial"/>
          <w:color w:val="39465C"/>
          <w:sz w:val="25"/>
          <w:szCs w:val="25"/>
        </w:rPr>
        <w:br/>
        <w:t>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r>
        <w:rPr>
          <w:rFonts w:ascii="Arial" w:hAnsi="Arial" w:cs="Arial"/>
          <w:color w:val="39465C"/>
          <w:sz w:val="25"/>
          <w:szCs w:val="25"/>
        </w:rPr>
        <w:br/>
        <w:t>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7. Конфиденциальность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 xml:space="preserve">Операторы и иные лица, получившие доступ к персональным данным, обязаны не раскрывать третьим лицам и не распространять персональные данные без </w:t>
      </w:r>
      <w:r>
        <w:rPr>
          <w:rFonts w:ascii="Arial" w:hAnsi="Arial" w:cs="Arial"/>
          <w:color w:val="39465C"/>
          <w:sz w:val="25"/>
          <w:szCs w:val="25"/>
        </w:rPr>
        <w:lastRenderedPageBreak/>
        <w:t>согласия субъекта персональных данных, если иное не предусмотрено федеральным законом.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8. Общедоступные источники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r>
        <w:rPr>
          <w:rFonts w:ascii="Arial" w:hAnsi="Arial" w:cs="Arial"/>
          <w:color w:val="39465C"/>
          <w:sz w:val="25"/>
          <w:szCs w:val="25"/>
        </w:rPr>
        <w:b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r>
        <w:rPr>
          <w:rFonts w:ascii="Arial" w:hAnsi="Arial" w:cs="Arial"/>
          <w:color w:val="39465C"/>
          <w:sz w:val="25"/>
          <w:szCs w:val="25"/>
        </w:rPr>
        <w:b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9. Согласие субъекта персональных данных на обработку его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r>
        <w:rPr>
          <w:rFonts w:ascii="Arial" w:hAnsi="Arial" w:cs="Arial"/>
          <w:color w:val="39465C"/>
          <w:sz w:val="25"/>
          <w:szCs w:val="25"/>
        </w:rPr>
        <w:b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настоящего Федерального закона.</w:t>
      </w:r>
      <w:r>
        <w:rPr>
          <w:rFonts w:ascii="Arial" w:hAnsi="Arial" w:cs="Arial"/>
          <w:color w:val="39465C"/>
          <w:sz w:val="25"/>
          <w:szCs w:val="25"/>
        </w:rPr>
        <w:br/>
        <w:t>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настоящего Федерального закона, возлагается на оператора.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КонсультантПлюс: примечание.</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r>
        <w:rPr>
          <w:rFonts w:ascii="Arial" w:hAnsi="Arial" w:cs="Arial"/>
          <w:color w:val="39465C"/>
          <w:sz w:val="25"/>
          <w:szCs w:val="25"/>
        </w:rPr>
        <w:b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наименование или фамилию, имя, отчество и адрес оператора, получающего согласие субъекта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цель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перечень персональных данных, на обработку которых дается согласие субъекта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9) подпись субъекта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 xml:space="preserve">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w:t>
      </w:r>
      <w:r>
        <w:rPr>
          <w:rFonts w:ascii="Arial" w:hAnsi="Arial" w:cs="Arial"/>
          <w:color w:val="39465C"/>
          <w:sz w:val="25"/>
          <w:szCs w:val="25"/>
        </w:rPr>
        <w:lastRenderedPageBreak/>
        <w:t>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r>
        <w:rPr>
          <w:rFonts w:ascii="Arial" w:hAnsi="Arial" w:cs="Arial"/>
          <w:color w:val="39465C"/>
          <w:sz w:val="25"/>
          <w:szCs w:val="25"/>
        </w:rPr>
        <w:b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r>
        <w:rPr>
          <w:rFonts w:ascii="Arial" w:hAnsi="Arial" w:cs="Arial"/>
          <w:color w:val="39465C"/>
          <w:sz w:val="25"/>
          <w:szCs w:val="25"/>
        </w:rPr>
        <w:b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r>
        <w:rPr>
          <w:rFonts w:ascii="Arial" w:hAnsi="Arial" w:cs="Arial"/>
          <w:color w:val="39465C"/>
          <w:sz w:val="25"/>
          <w:szCs w:val="25"/>
        </w:rPr>
        <w:br/>
        <w:t>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Федерального закона.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10. Специальные категории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r>
        <w:rPr>
          <w:rFonts w:ascii="Arial" w:hAnsi="Arial" w:cs="Arial"/>
          <w:color w:val="39465C"/>
          <w:sz w:val="25"/>
          <w:szCs w:val="25"/>
        </w:rPr>
        <w:br/>
        <w:t>Обработка указанных в части 1 настоящей статьи специальных категорий персональных данных допускается в случаях, если:</w:t>
      </w:r>
      <w:r>
        <w:rPr>
          <w:rFonts w:ascii="Arial" w:hAnsi="Arial" w:cs="Arial"/>
          <w:color w:val="39465C"/>
          <w:sz w:val="25"/>
          <w:szCs w:val="25"/>
        </w:rPr>
        <w:br/>
        <w:t>1) субъект персональных данных дал согласие в письменной форме на обработку своих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персональные данные сделаны общедоступными субъектом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2 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2.1) обработка персональных данных необходима в связи с реализацией международных договоров Российской Федерации о реадмиссии;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2.1 введен Федеральным законом от 25.11.2009 N 266-ФЗ)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2.2 введен Федеральным законом от 27.07.2010 N 204-ФЗ)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2.3 введен Федеральным законом от 25.07.2011 N 261-ФЗ, в ред. Федерального закона от 21.07.2014 N 216-ФЗ)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3 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6 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7 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7.1 введен Федеральным законом от 23.07.2013 N 205-ФЗ)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8 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9 введен Федеральным законом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10 введен Федеральным законом от 04.06.2014 N 142-ФЗ)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r>
        <w:rPr>
          <w:rFonts w:ascii="Arial" w:hAnsi="Arial" w:cs="Arial"/>
          <w:color w:val="39465C"/>
          <w:sz w:val="25"/>
          <w:szCs w:val="25"/>
        </w:rPr>
        <w:br/>
        <w:t>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r>
        <w:rPr>
          <w:rFonts w:ascii="Arial" w:hAnsi="Arial" w:cs="Arial"/>
          <w:color w:val="39465C"/>
          <w:sz w:val="25"/>
          <w:szCs w:val="25"/>
        </w:rPr>
        <w:b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11. Биометрические персональные данные</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r>
        <w:rPr>
          <w:rFonts w:ascii="Arial" w:hAnsi="Arial" w:cs="Arial"/>
          <w:color w:val="39465C"/>
          <w:sz w:val="25"/>
          <w:szCs w:val="25"/>
        </w:rPr>
        <w:br/>
        <w:t>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r>
        <w:rPr>
          <w:rFonts w:ascii="Arial" w:hAnsi="Arial" w:cs="Arial"/>
          <w:color w:val="39465C"/>
          <w:sz w:val="25"/>
          <w:szCs w:val="25"/>
        </w:rPr>
        <w:br/>
        <w:t>(в ред. Федерального закона от 04.06.2014 N 142-ФЗ)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Статья 12. Трансграничная передача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r>
        <w:rPr>
          <w:rFonts w:ascii="Arial" w:hAnsi="Arial" w:cs="Arial"/>
          <w:color w:val="39465C"/>
          <w:sz w:val="25"/>
          <w:szCs w:val="25"/>
        </w:rPr>
        <w:br/>
        <w:t>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r>
        <w:rPr>
          <w:rFonts w:ascii="Arial" w:hAnsi="Arial" w:cs="Arial"/>
          <w:color w:val="39465C"/>
          <w:sz w:val="25"/>
          <w:szCs w:val="25"/>
        </w:rPr>
        <w:br/>
        <w:t>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r>
        <w:rPr>
          <w:rFonts w:ascii="Arial" w:hAnsi="Arial" w:cs="Arial"/>
          <w:color w:val="39465C"/>
          <w:sz w:val="25"/>
          <w:szCs w:val="25"/>
        </w:rPr>
        <w:br/>
        <w:t>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r>
        <w:rPr>
          <w:rFonts w:ascii="Arial" w:hAnsi="Arial" w:cs="Arial"/>
          <w:color w:val="39465C"/>
          <w:sz w:val="25"/>
          <w:szCs w:val="25"/>
        </w:rPr>
        <w:br/>
        <w:t>1) наличия согласия в письменной форме субъекта персональных данных на трансграничную передачу его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предусмотренных международными договорами Российской Федерации;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исполнения договора, стороной которого является субъект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Статья 13. Особенности обработки персональных данных в государственных или муниципальных информационных системах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r>
        <w:rPr>
          <w:rFonts w:ascii="Arial" w:hAnsi="Arial" w:cs="Arial"/>
          <w:color w:val="39465C"/>
          <w:sz w:val="25"/>
          <w:szCs w:val="25"/>
        </w:rPr>
        <w:br/>
        <w:t>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r>
        <w:rPr>
          <w:rFonts w:ascii="Arial" w:hAnsi="Arial" w:cs="Arial"/>
          <w:color w:val="39465C"/>
          <w:sz w:val="25"/>
          <w:szCs w:val="25"/>
        </w:rPr>
        <w:br/>
        <w:t>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r>
        <w:rPr>
          <w:rFonts w:ascii="Arial" w:hAnsi="Arial" w:cs="Arial"/>
          <w:color w:val="39465C"/>
          <w:sz w:val="25"/>
          <w:szCs w:val="25"/>
        </w:rPr>
        <w:br/>
        <w:t>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112C9C" w:rsidRDefault="00112C9C" w:rsidP="00112C9C">
      <w:pPr>
        <w:pStyle w:val="a4"/>
        <w:jc w:val="both"/>
        <w:rPr>
          <w:rFonts w:ascii="Arial" w:hAnsi="Arial" w:cs="Arial"/>
          <w:color w:val="39465C"/>
          <w:sz w:val="25"/>
          <w:szCs w:val="25"/>
        </w:rPr>
      </w:pPr>
      <w:r>
        <w:rPr>
          <w:rStyle w:val="ac"/>
          <w:rFonts w:ascii="Arial" w:eastAsiaTheme="majorEastAsia" w:hAnsi="Arial" w:cs="Arial"/>
          <w:color w:val="39465C"/>
          <w:sz w:val="25"/>
          <w:szCs w:val="25"/>
        </w:rPr>
        <w:t>Глава 3. ПРАВА СУБЪЕКТА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14. Право субъекта персональных данных на доступ к его персональным данным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Pr>
          <w:rFonts w:ascii="Arial" w:hAnsi="Arial" w:cs="Arial"/>
          <w:color w:val="39465C"/>
          <w:sz w:val="25"/>
          <w:szCs w:val="25"/>
        </w:rPr>
        <w:br/>
        <w:t>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КонсультантПлюс: примечание.</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Pr>
          <w:rFonts w:ascii="Arial" w:hAnsi="Arial" w:cs="Arial"/>
          <w:color w:val="39465C"/>
          <w:sz w:val="25"/>
          <w:szCs w:val="25"/>
        </w:rPr>
        <w:br/>
        <w:t>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r>
        <w:rPr>
          <w:rFonts w:ascii="Arial" w:hAnsi="Arial" w:cs="Arial"/>
          <w:color w:val="39465C"/>
          <w:sz w:val="25"/>
          <w:szCs w:val="25"/>
        </w:rPr>
        <w:br/>
        <w:t>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r>
        <w:rPr>
          <w:rFonts w:ascii="Arial" w:hAnsi="Arial" w:cs="Arial"/>
          <w:color w:val="39465C"/>
          <w:sz w:val="25"/>
          <w:szCs w:val="25"/>
        </w:rPr>
        <w:br/>
        <w:t>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r>
        <w:rPr>
          <w:rFonts w:ascii="Arial" w:hAnsi="Arial" w:cs="Arial"/>
          <w:color w:val="39465C"/>
          <w:sz w:val="25"/>
          <w:szCs w:val="25"/>
        </w:rPr>
        <w:br/>
        <w:t xml:space="preserve">Субъект персональных данных имеет право на получение информации, </w:t>
      </w:r>
      <w:r>
        <w:rPr>
          <w:rFonts w:ascii="Arial" w:hAnsi="Arial" w:cs="Arial"/>
          <w:color w:val="39465C"/>
          <w:sz w:val="25"/>
          <w:szCs w:val="25"/>
        </w:rPr>
        <w:lastRenderedPageBreak/>
        <w:t>касающейся обработки его персональных данных, в том числе содержащей:</w:t>
      </w:r>
      <w:r>
        <w:rPr>
          <w:rFonts w:ascii="Arial" w:hAnsi="Arial" w:cs="Arial"/>
          <w:color w:val="39465C"/>
          <w:sz w:val="25"/>
          <w:szCs w:val="25"/>
        </w:rPr>
        <w:br/>
        <w:t>1) подтверждение факта обработки персональных данных оператором;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правовые основания и цели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цели и применяемые оператором способы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6) сроки обработки персональных данных, в том числе сроки их хранения;</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7) порядок осуществления субъектом персональных данных прав, предусмотренных настоящим Федеральным законом;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8) информацию об осуществленной или о предполагаемой трансграничной передаче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10) иные сведения, предусмотренные настоящим Федеральным законом или другими федеральными законами.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r>
        <w:rPr>
          <w:rFonts w:ascii="Arial" w:hAnsi="Arial" w:cs="Arial"/>
          <w:color w:val="39465C"/>
          <w:sz w:val="25"/>
          <w:szCs w:val="25"/>
        </w:rPr>
        <w:b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доступ субъекта персональных данных к его персональным данным нарушает права и законные интересы третьих лиц;</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r>
        <w:rPr>
          <w:rFonts w:ascii="Arial" w:hAnsi="Arial" w:cs="Arial"/>
          <w:color w:val="39465C"/>
          <w:sz w:val="25"/>
          <w:szCs w:val="25"/>
        </w:rPr>
        <w:br/>
        <w:t>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r>
        <w:rPr>
          <w:rFonts w:ascii="Arial" w:hAnsi="Arial" w:cs="Arial"/>
          <w:color w:val="39465C"/>
          <w:sz w:val="25"/>
          <w:szCs w:val="25"/>
        </w:rPr>
        <w:b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r>
        <w:rPr>
          <w:rFonts w:ascii="Arial" w:hAnsi="Arial" w:cs="Arial"/>
          <w:color w:val="39465C"/>
          <w:sz w:val="25"/>
          <w:szCs w:val="25"/>
        </w:rPr>
        <w:br/>
        <w:t xml:space="preserve">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w:t>
      </w:r>
      <w:r>
        <w:rPr>
          <w:rFonts w:ascii="Arial" w:hAnsi="Arial" w:cs="Arial"/>
          <w:color w:val="39465C"/>
          <w:sz w:val="25"/>
          <w:szCs w:val="25"/>
        </w:rPr>
        <w:lastRenderedPageBreak/>
        <w:t>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r>
        <w:rPr>
          <w:rFonts w:ascii="Arial" w:hAnsi="Arial" w:cs="Arial"/>
          <w:color w:val="39465C"/>
          <w:sz w:val="25"/>
          <w:szCs w:val="25"/>
        </w:rPr>
        <w:br/>
        <w:t>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r>
        <w:rPr>
          <w:rFonts w:ascii="Arial" w:hAnsi="Arial" w:cs="Arial"/>
          <w:color w:val="39465C"/>
          <w:sz w:val="25"/>
          <w:szCs w:val="25"/>
        </w:rPr>
        <w:b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17. Право на обжалование действий или бездействия оператора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r>
        <w:rPr>
          <w:rFonts w:ascii="Arial" w:hAnsi="Arial" w:cs="Arial"/>
          <w:color w:val="39465C"/>
          <w:sz w:val="25"/>
          <w:szCs w:val="25"/>
        </w:rPr>
        <w:b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112C9C" w:rsidRDefault="00112C9C" w:rsidP="00112C9C">
      <w:pPr>
        <w:pStyle w:val="a4"/>
        <w:jc w:val="both"/>
        <w:rPr>
          <w:rFonts w:ascii="Arial" w:hAnsi="Arial" w:cs="Arial"/>
          <w:color w:val="39465C"/>
          <w:sz w:val="25"/>
          <w:szCs w:val="25"/>
        </w:rPr>
      </w:pPr>
      <w:r>
        <w:rPr>
          <w:rStyle w:val="ac"/>
          <w:rFonts w:ascii="Arial" w:eastAsiaTheme="majorEastAsia" w:hAnsi="Arial" w:cs="Arial"/>
          <w:color w:val="39465C"/>
          <w:sz w:val="25"/>
          <w:szCs w:val="25"/>
        </w:rPr>
        <w:t>Глава 4. ОБЯЗАННОСТИ ОПЕРАТОРА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18. Обязанности оператора при сборе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При сборе персональных данных оператор обязан предоставить субъекту персональных данных по его просьбе информацию, предусмотренную частью 7 статьи 14 настоящего Федерального закона.</w:t>
      </w:r>
      <w:r>
        <w:rPr>
          <w:rFonts w:ascii="Arial" w:hAnsi="Arial" w:cs="Arial"/>
          <w:color w:val="39465C"/>
          <w:sz w:val="25"/>
          <w:szCs w:val="25"/>
        </w:rPr>
        <w:br/>
        <w:t>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r>
        <w:rPr>
          <w:rFonts w:ascii="Arial" w:hAnsi="Arial" w:cs="Arial"/>
          <w:color w:val="39465C"/>
          <w:sz w:val="25"/>
          <w:szCs w:val="25"/>
        </w:rPr>
        <w:br/>
        <w:t>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r>
        <w:rPr>
          <w:rFonts w:ascii="Arial" w:hAnsi="Arial" w:cs="Arial"/>
          <w:color w:val="39465C"/>
          <w:sz w:val="25"/>
          <w:szCs w:val="25"/>
        </w:rPr>
        <w:br/>
        <w:t>1) наименование либо фамилия, имя, отчество и адрес оператора или его представителя;</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цель обработки персональных данных и ее правовое основание;</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предполагаемые пользователи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установленные настоящим Федеральным законом права субъекта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источник получения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r>
        <w:rPr>
          <w:rFonts w:ascii="Arial" w:hAnsi="Arial" w:cs="Arial"/>
          <w:color w:val="39465C"/>
          <w:sz w:val="25"/>
          <w:szCs w:val="25"/>
        </w:rPr>
        <w:br/>
        <w:t>1) субъект персональных данных уведомлен об осуществлении обработки его персональных данных соответствующим оператором;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персональные данные сделаны общедоступными субъектом персональных данных или получены из общедоступного источника;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w:t>
      </w:r>
      <w:r>
        <w:rPr>
          <w:rFonts w:ascii="Arial" w:hAnsi="Arial" w:cs="Arial"/>
          <w:color w:val="39465C"/>
          <w:sz w:val="25"/>
          <w:szCs w:val="25"/>
        </w:rPr>
        <w:br/>
        <w:t>(часть 5 введена Федеральным законом от 21.07.2014 N 242-ФЗ)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18.1. Меры, направленные на обеспечение выполнения оператором обязанностей, предусмотренных настоящим Федеральным законом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(введена Федеральным законом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r>
        <w:rPr>
          <w:rFonts w:ascii="Arial" w:hAnsi="Arial" w:cs="Arial"/>
          <w:color w:val="39465C"/>
          <w:sz w:val="25"/>
          <w:szCs w:val="25"/>
        </w:rPr>
        <w:br/>
        <w:t>1) назначение оператором, являющимся юридическим лицом, ответственного за организацию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r>
        <w:rPr>
          <w:rFonts w:ascii="Arial" w:hAnsi="Arial" w:cs="Arial"/>
          <w:color w:val="39465C"/>
          <w:sz w:val="25"/>
          <w:szCs w:val="25"/>
        </w:rPr>
        <w:br/>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r>
        <w:rPr>
          <w:rFonts w:ascii="Arial" w:hAnsi="Arial" w:cs="Arial"/>
          <w:color w:val="39465C"/>
          <w:sz w:val="25"/>
          <w:szCs w:val="25"/>
        </w:rPr>
        <w:br/>
        <w:t xml:space="preserve">Оператор обязан представить документы и локальные акты, указанные в части 1 настоящей статьи, и (или) иным образом подтвердить принятие мер, </w:t>
      </w:r>
      <w:r>
        <w:rPr>
          <w:rFonts w:ascii="Arial" w:hAnsi="Arial" w:cs="Arial"/>
          <w:color w:val="39465C"/>
          <w:sz w:val="25"/>
          <w:szCs w:val="25"/>
        </w:rPr>
        <w:lastRenderedPageBreak/>
        <w:t>указанных в части 1 настоящей статьи, по запросу уполномоченного органа по защите прав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19. Меры по обеспечению безопасности персональных данных при их обработке</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Pr>
          <w:rFonts w:ascii="Arial" w:hAnsi="Arial" w:cs="Arial"/>
          <w:color w:val="39465C"/>
          <w:sz w:val="25"/>
          <w:szCs w:val="25"/>
        </w:rPr>
        <w:br/>
        <w:t>Обеспечение безопасности персональных данных достигается, в частности:</w:t>
      </w:r>
      <w:r>
        <w:rPr>
          <w:rFonts w:ascii="Arial" w:hAnsi="Arial" w:cs="Arial"/>
          <w:color w:val="39465C"/>
          <w:sz w:val="25"/>
          <w:szCs w:val="25"/>
        </w:rPr>
        <w:br/>
        <w:t>1) определением угроз безопасности персональных данных при их обработке в информационных системах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применением прошедших в установленном порядке процедуру оценки соответствия средств защиты информации;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учетом машинных носителей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6) обнаружением фактов несанкционированного доступа к персональным данным и принятием мер;</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7) восстановлением персональных данных, модифицированных или уничтоженных вследствие несанкционированного доступа к ним;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r>
        <w:rPr>
          <w:rFonts w:ascii="Arial" w:hAnsi="Arial" w:cs="Arial"/>
          <w:color w:val="39465C"/>
          <w:sz w:val="25"/>
          <w:szCs w:val="25"/>
        </w:rPr>
        <w:b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КонсультантПлюс: примечание.</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По вопросу разработки нормативных правовых актов, определяющих угрозы безопасности персональных данных, см. Методические рекомендации, утв. ФСБ России 31.03.2015 N 149/7/2/6-432.</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r>
        <w:rPr>
          <w:rFonts w:ascii="Arial" w:hAnsi="Arial" w:cs="Arial"/>
          <w:color w:val="39465C"/>
          <w:sz w:val="25"/>
          <w:szCs w:val="25"/>
        </w:rPr>
        <w:br/>
        <w:t xml:space="preserve">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w:t>
      </w:r>
      <w:r>
        <w:rPr>
          <w:rFonts w:ascii="Arial" w:hAnsi="Arial" w:cs="Arial"/>
          <w:color w:val="39465C"/>
          <w:sz w:val="25"/>
          <w:szCs w:val="25"/>
        </w:rPr>
        <w:lastRenderedPageBreak/>
        <w:t>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r>
        <w:rPr>
          <w:rFonts w:ascii="Arial" w:hAnsi="Arial" w:cs="Arial"/>
          <w:color w:val="39465C"/>
          <w:sz w:val="25"/>
          <w:szCs w:val="25"/>
        </w:rPr>
        <w:br/>
        <w:t>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r>
        <w:rPr>
          <w:rFonts w:ascii="Arial" w:hAnsi="Arial" w:cs="Arial"/>
          <w:color w:val="39465C"/>
          <w:sz w:val="25"/>
          <w:szCs w:val="25"/>
        </w:rPr>
        <w:b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r>
        <w:rPr>
          <w:rFonts w:ascii="Arial" w:hAnsi="Arial" w:cs="Arial"/>
          <w:color w:val="39465C"/>
          <w:sz w:val="25"/>
          <w:szCs w:val="25"/>
        </w:rPr>
        <w:b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r>
        <w:rPr>
          <w:rFonts w:ascii="Arial" w:hAnsi="Arial" w:cs="Arial"/>
          <w:color w:val="39465C"/>
          <w:sz w:val="25"/>
          <w:szCs w:val="25"/>
        </w:rPr>
        <w:b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r>
        <w:rPr>
          <w:rFonts w:ascii="Arial" w:hAnsi="Arial" w:cs="Arial"/>
          <w:color w:val="39465C"/>
          <w:sz w:val="25"/>
          <w:szCs w:val="25"/>
        </w:rPr>
        <w:br/>
      </w:r>
      <w:r>
        <w:rPr>
          <w:rFonts w:ascii="Arial" w:hAnsi="Arial" w:cs="Arial"/>
          <w:color w:val="39465C"/>
          <w:sz w:val="25"/>
          <w:szCs w:val="25"/>
        </w:rPr>
        <w:lastRenderedPageBreak/>
        <w:t>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r>
        <w:rPr>
          <w:rFonts w:ascii="Arial" w:hAnsi="Arial" w:cs="Arial"/>
          <w:color w:val="39465C"/>
          <w:sz w:val="25"/>
          <w:szCs w:val="25"/>
        </w:rPr>
        <w:b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r>
        <w:rPr>
          <w:rFonts w:ascii="Arial" w:hAnsi="Arial" w:cs="Arial"/>
          <w:color w:val="39465C"/>
          <w:sz w:val="25"/>
          <w:szCs w:val="25"/>
        </w:rPr>
        <w:br/>
        <w:t xml:space="preserve">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w:t>
      </w:r>
      <w:r>
        <w:rPr>
          <w:rFonts w:ascii="Arial" w:hAnsi="Arial" w:cs="Arial"/>
          <w:color w:val="39465C"/>
          <w:sz w:val="25"/>
          <w:szCs w:val="25"/>
        </w:rPr>
        <w:lastRenderedPageBreak/>
        <w:t>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r>
        <w:rPr>
          <w:rFonts w:ascii="Arial" w:hAnsi="Arial" w:cs="Arial"/>
          <w:color w:val="39465C"/>
          <w:sz w:val="25"/>
          <w:szCs w:val="25"/>
        </w:rPr>
        <w:br/>
        <w:t>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r>
        <w:rPr>
          <w:rFonts w:ascii="Arial" w:hAnsi="Arial" w:cs="Arial"/>
          <w:color w:val="39465C"/>
          <w:sz w:val="25"/>
          <w:szCs w:val="25"/>
        </w:rPr>
        <w:b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r>
        <w:rPr>
          <w:rFonts w:ascii="Arial" w:hAnsi="Arial" w:cs="Arial"/>
          <w:color w:val="39465C"/>
          <w:sz w:val="25"/>
          <w:szCs w:val="25"/>
        </w:rPr>
        <w:br/>
        <w:t xml:space="preserve">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w:t>
      </w:r>
      <w:r>
        <w:rPr>
          <w:rFonts w:ascii="Arial" w:hAnsi="Arial" w:cs="Arial"/>
          <w:color w:val="39465C"/>
          <w:sz w:val="25"/>
          <w:szCs w:val="25"/>
        </w:rPr>
        <w:lastRenderedPageBreak/>
        <w:t>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r>
        <w:rPr>
          <w:rFonts w:ascii="Arial" w:hAnsi="Arial" w:cs="Arial"/>
          <w:color w:val="39465C"/>
          <w:sz w:val="25"/>
          <w:szCs w:val="25"/>
        </w:rPr>
        <w:b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Pr>
          <w:rFonts w:ascii="Arial" w:hAnsi="Arial" w:cs="Arial"/>
          <w:color w:val="39465C"/>
          <w:sz w:val="25"/>
          <w:szCs w:val="25"/>
        </w:rPr>
        <w:b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Pr>
          <w:rFonts w:ascii="Arial" w:hAnsi="Arial" w:cs="Arial"/>
          <w:color w:val="39465C"/>
          <w:sz w:val="25"/>
          <w:szCs w:val="25"/>
        </w:rPr>
        <w:br/>
        <w:t>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22. Уведомление об обработке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r>
        <w:rPr>
          <w:rFonts w:ascii="Arial" w:hAnsi="Arial" w:cs="Arial"/>
          <w:color w:val="39465C"/>
          <w:sz w:val="25"/>
          <w:szCs w:val="25"/>
        </w:rPr>
        <w:br/>
        <w:t>Оператор вправе осуществлять без уведомления уполномоченного органа по защите прав субъектов персональных данных обработку персональных данных:</w:t>
      </w:r>
      <w:r>
        <w:rPr>
          <w:rFonts w:ascii="Arial" w:hAnsi="Arial" w:cs="Arial"/>
          <w:color w:val="39465C"/>
          <w:sz w:val="25"/>
          <w:szCs w:val="25"/>
        </w:rPr>
        <w:br/>
        <w:t>1) обрабатываемых в соответствии с трудовым законодательством;</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1 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сделанных субъектом персональных данных общедоступными;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4 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включающих в себя только фамилии, имена и отчества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 xml:space="preserve">8) обрабатываемых без использования средств автоматизации в соответствии с федеральными законами или иными нормативными правовыми актами </w:t>
      </w:r>
      <w:r>
        <w:rPr>
          <w:rFonts w:ascii="Arial" w:hAnsi="Arial" w:cs="Arial"/>
          <w:color w:val="39465C"/>
          <w:sz w:val="25"/>
          <w:szCs w:val="25"/>
        </w:rPr>
        <w:lastRenderedPageBreak/>
        <w:t>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9 введен Федеральным законом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r>
        <w:rPr>
          <w:rFonts w:ascii="Arial" w:hAnsi="Arial" w:cs="Arial"/>
          <w:color w:val="39465C"/>
          <w:sz w:val="25"/>
          <w:szCs w:val="25"/>
        </w:rPr>
        <w:b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1) наименование (фамилия, имя, отчество), адрес оператора;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цель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категории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категории субъектов, персональные данные которых обрабатываются;</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правовое основание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6) перечень действий с персональными данными, общее описание используемых оператором способов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7 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7.1 введен Федеральным законом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8) дата начала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9) срок или условие прекращения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10) сведения о наличии или об отсутствии трансграничной передачи персональных данных в процессе их обработки;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(п. 10 введен Федеральным законом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10.1) сведения о месте нахождения базы данных информации, содержащей персональные данные граждан Российской Федерации;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10.1 введен Федеральным законом от 21.07.2014 N 242-ФЗ)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11 введен Федеральным законом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r>
        <w:rPr>
          <w:rFonts w:ascii="Arial" w:hAnsi="Arial" w:cs="Arial"/>
          <w:color w:val="39465C"/>
          <w:sz w:val="25"/>
          <w:szCs w:val="25"/>
        </w:rPr>
        <w:br/>
        <w:t>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r>
        <w:rPr>
          <w:rFonts w:ascii="Arial" w:hAnsi="Arial" w:cs="Arial"/>
          <w:color w:val="39465C"/>
          <w:sz w:val="25"/>
          <w:szCs w:val="25"/>
        </w:rPr>
        <w:br/>
        <w:t>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r>
        <w:rPr>
          <w:rFonts w:ascii="Arial" w:hAnsi="Arial" w:cs="Arial"/>
          <w:color w:val="39465C"/>
          <w:sz w:val="25"/>
          <w:szCs w:val="25"/>
        </w:rPr>
        <w:br/>
        <w:t>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r>
        <w:rPr>
          <w:rFonts w:ascii="Arial" w:hAnsi="Arial" w:cs="Arial"/>
          <w:color w:val="39465C"/>
          <w:sz w:val="25"/>
          <w:szCs w:val="25"/>
        </w:rPr>
        <w:br/>
        <w:t>(часть 7 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22.1. Лица, ответственные за организацию обработки персональных данных в организациях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(введена Федеральным законом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Оператор, являющийся юридическим лицом, назначает лицо, ответственное за организацию обработки персональных данных.</w:t>
      </w:r>
      <w:r>
        <w:rPr>
          <w:rFonts w:ascii="Arial" w:hAnsi="Arial" w:cs="Arial"/>
          <w:color w:val="39465C"/>
          <w:sz w:val="25"/>
          <w:szCs w:val="25"/>
        </w:rPr>
        <w:br/>
        <w:t>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r>
        <w:rPr>
          <w:rFonts w:ascii="Arial" w:hAnsi="Arial" w:cs="Arial"/>
          <w:color w:val="39465C"/>
          <w:sz w:val="25"/>
          <w:szCs w:val="25"/>
        </w:rPr>
        <w:br/>
        <w:t>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r>
        <w:rPr>
          <w:rFonts w:ascii="Arial" w:hAnsi="Arial" w:cs="Arial"/>
          <w:color w:val="39465C"/>
          <w:sz w:val="25"/>
          <w:szCs w:val="25"/>
        </w:rPr>
        <w:br/>
        <w:t xml:space="preserve">Лицо, ответственное за организацию обработки персональных данных, в </w:t>
      </w:r>
      <w:r>
        <w:rPr>
          <w:rFonts w:ascii="Arial" w:hAnsi="Arial" w:cs="Arial"/>
          <w:color w:val="39465C"/>
          <w:sz w:val="25"/>
          <w:szCs w:val="25"/>
        </w:rPr>
        <w:lastRenderedPageBreak/>
        <w:t>частности, обязано:</w:t>
      </w:r>
      <w:r>
        <w:rPr>
          <w:rFonts w:ascii="Arial" w:hAnsi="Arial" w:cs="Arial"/>
          <w:color w:val="39465C"/>
          <w:sz w:val="25"/>
          <w:szCs w:val="25"/>
        </w:rPr>
        <w:b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112C9C" w:rsidRDefault="00112C9C" w:rsidP="00112C9C">
      <w:pPr>
        <w:pStyle w:val="a4"/>
        <w:jc w:val="both"/>
        <w:rPr>
          <w:rFonts w:ascii="Arial" w:hAnsi="Arial" w:cs="Arial"/>
          <w:color w:val="39465C"/>
          <w:sz w:val="25"/>
          <w:szCs w:val="25"/>
        </w:rPr>
      </w:pPr>
      <w:r>
        <w:rPr>
          <w:rStyle w:val="ac"/>
          <w:rFonts w:ascii="Arial" w:eastAsiaTheme="majorEastAsia" w:hAnsi="Arial" w:cs="Arial"/>
          <w:color w:val="39465C"/>
          <w:sz w:val="25"/>
          <w:szCs w:val="25"/>
        </w:rPr>
        <w:t>Глава 5. ГОСУДАРСТВЕННЫЙ КОНТРОЛЬ И НАДЗОР ЗА ОБРАБОТКОЙ ПЕРСОНАЛЬНЫХ ДАННЫХ. ОТВЕТСТВЕННОСТЬ ЗА НАРУШЕНИЕ ТРЕБОВАНИЙ НАСТОЯЩЕГО ФЕДЕРАЛЬНОГО ЗАКОНА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22.02.2017 N 16-ФЗ)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23. Уполномоченный орган по защите прав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r>
        <w:rPr>
          <w:rFonts w:ascii="Arial" w:hAnsi="Arial" w:cs="Arial"/>
          <w:color w:val="39465C"/>
          <w:sz w:val="25"/>
          <w:szCs w:val="25"/>
        </w:rPr>
        <w:br/>
        <w:t>(часть 1 в ред. Федерального закона от 22.02.2017 N 16-ФЗ)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(часть 1.1 введена Федеральным законом от 22.02.2017 N 16-ФЗ)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r>
        <w:rPr>
          <w:rFonts w:ascii="Arial" w:hAnsi="Arial" w:cs="Arial"/>
          <w:color w:val="39465C"/>
          <w:sz w:val="25"/>
          <w:szCs w:val="25"/>
        </w:rPr>
        <w:br/>
        <w:t>Уполномоченный орган по защите прав субъектов персональных данных имеет право:</w:t>
      </w:r>
      <w:r>
        <w:rPr>
          <w:rFonts w:ascii="Arial" w:hAnsi="Arial" w:cs="Arial"/>
          <w:color w:val="39465C"/>
          <w:sz w:val="25"/>
          <w:szCs w:val="25"/>
        </w:rPr>
        <w:br/>
      </w:r>
      <w:r>
        <w:rPr>
          <w:rFonts w:ascii="Arial" w:hAnsi="Arial" w:cs="Arial"/>
          <w:color w:val="39465C"/>
          <w:sz w:val="25"/>
          <w:szCs w:val="25"/>
        </w:rPr>
        <w:lastRenderedPageBreak/>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требовать от оператора уточнения, блокирования или уничтожения недостоверных или полученных незаконным путем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3.1 введен Федеральным законом от 21.07.2014 N 242-ФЗ)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статьи 22 настоящего Федерального закона;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(п. 5.1 введен Федеральным законом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9) привлекать к административной ответственности лиц, виновных в нарушении настоящего Федерального закона.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r>
        <w:rPr>
          <w:rFonts w:ascii="Arial" w:hAnsi="Arial" w:cs="Arial"/>
          <w:color w:val="39465C"/>
          <w:sz w:val="25"/>
          <w:szCs w:val="25"/>
        </w:rPr>
        <w:br/>
        <w:t>Уполномоченный орган по защите прав субъектов персональных данных обязан:</w:t>
      </w:r>
      <w:r>
        <w:rPr>
          <w:rFonts w:ascii="Arial" w:hAnsi="Arial" w:cs="Arial"/>
          <w:color w:val="39465C"/>
          <w:sz w:val="25"/>
          <w:szCs w:val="25"/>
        </w:rPr>
        <w:b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3) вести реестр операторов;</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4) осуществлять меры, направленные на совершенствование защиты прав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(в ред. Федерального закона от 01.07.2017 N 148-ФЗ)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7) выполнять иные предусмотренные законодательством Российской Федерации обязанности.</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lastRenderedPageBreak/>
        <w:t>(часть 5.1 введена Федеральным законом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Решения уполномоченного органа по защите прав субъектов персональных данных могут быть обжалованы в судебном порядке.</w:t>
      </w:r>
      <w:r>
        <w:rPr>
          <w:rFonts w:ascii="Arial" w:hAnsi="Arial" w:cs="Arial"/>
          <w:color w:val="39465C"/>
          <w:sz w:val="25"/>
          <w:szCs w:val="25"/>
        </w:rPr>
        <w:br/>
        <w:t>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r>
        <w:rPr>
          <w:rFonts w:ascii="Arial" w:hAnsi="Arial" w:cs="Arial"/>
          <w:color w:val="39465C"/>
          <w:sz w:val="25"/>
          <w:szCs w:val="25"/>
        </w:rPr>
        <w:br/>
        <w:t>Финансирование уполномоченного органа по защите прав субъектов персональных данных осуществляется за счет средств федерального бюджета.</w:t>
      </w:r>
      <w:r>
        <w:rPr>
          <w:rFonts w:ascii="Arial" w:hAnsi="Arial" w:cs="Arial"/>
          <w:color w:val="39465C"/>
          <w:sz w:val="25"/>
          <w:szCs w:val="25"/>
        </w:rPr>
        <w:br/>
        <w:t>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24. Ответственность за нарушение требований настоящего Федерального закона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r>
        <w:rPr>
          <w:rFonts w:ascii="Arial" w:hAnsi="Arial" w:cs="Arial"/>
          <w:color w:val="39465C"/>
          <w:sz w:val="25"/>
          <w:szCs w:val="25"/>
        </w:rPr>
        <w:br/>
        <w:t>(в ред. Федерального закона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r>
        <w:rPr>
          <w:rFonts w:ascii="Arial" w:hAnsi="Arial" w:cs="Arial"/>
          <w:color w:val="39465C"/>
          <w:sz w:val="25"/>
          <w:szCs w:val="25"/>
        </w:rPr>
        <w:br/>
        <w:t>(часть 2 введена Федеральным законом от 25.07.2011 N 261-ФЗ)</w:t>
      </w:r>
    </w:p>
    <w:p w:rsidR="00112C9C" w:rsidRDefault="00112C9C" w:rsidP="00112C9C">
      <w:pPr>
        <w:pStyle w:val="a4"/>
        <w:jc w:val="both"/>
        <w:rPr>
          <w:rFonts w:ascii="Arial" w:hAnsi="Arial" w:cs="Arial"/>
          <w:color w:val="39465C"/>
          <w:sz w:val="25"/>
          <w:szCs w:val="25"/>
        </w:rPr>
      </w:pPr>
      <w:r>
        <w:rPr>
          <w:rStyle w:val="ac"/>
          <w:rFonts w:ascii="Arial" w:eastAsiaTheme="majorEastAsia" w:hAnsi="Arial" w:cs="Arial"/>
          <w:color w:val="39465C"/>
          <w:sz w:val="25"/>
          <w:szCs w:val="25"/>
        </w:rPr>
        <w:t>Глава 6. ЗАКЛЮЧИТЕЛЬНЫЕ ПОЛОЖЕНИЯ</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Статья 25. Заключительные положения</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Настоящий Федеральный закон вступает в силу по истечении ста восьмидесяти дней после дня его официального опубликования.</w:t>
      </w:r>
      <w:r>
        <w:rPr>
          <w:rFonts w:ascii="Arial" w:hAnsi="Arial" w:cs="Arial"/>
          <w:color w:val="39465C"/>
          <w:sz w:val="25"/>
          <w:szCs w:val="25"/>
        </w:rPr>
        <w:br/>
        <w:t>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r>
        <w:rPr>
          <w:rFonts w:ascii="Arial" w:hAnsi="Arial" w:cs="Arial"/>
          <w:color w:val="39465C"/>
          <w:sz w:val="25"/>
          <w:szCs w:val="25"/>
        </w:rPr>
        <w:b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5, 7.1, 10 и 11 </w:t>
      </w:r>
      <w:r>
        <w:rPr>
          <w:rFonts w:ascii="Arial" w:hAnsi="Arial" w:cs="Arial"/>
          <w:color w:val="39465C"/>
          <w:sz w:val="25"/>
          <w:szCs w:val="25"/>
        </w:rPr>
        <w:lastRenderedPageBreak/>
        <w:t>части 3 статьи 22 настоящего Федерального закона, не позднее 1 января 2013 года.</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(часть 2.1 введена Федеральным законом от 25.07.2011 N 261-ФЗ)</w:t>
      </w:r>
    </w:p>
    <w:p w:rsidR="00112C9C" w:rsidRDefault="00112C9C" w:rsidP="00112C9C">
      <w:pPr>
        <w:pStyle w:val="a4"/>
        <w:jc w:val="both"/>
        <w:rPr>
          <w:rFonts w:ascii="Arial" w:hAnsi="Arial" w:cs="Arial"/>
          <w:color w:val="39465C"/>
          <w:sz w:val="25"/>
          <w:szCs w:val="25"/>
        </w:rPr>
      </w:pPr>
      <w:r>
        <w:rPr>
          <w:rFonts w:ascii="Arial" w:hAnsi="Arial" w:cs="Arial"/>
          <w:color w:val="39465C"/>
          <w:sz w:val="25"/>
          <w:szCs w:val="25"/>
        </w:rPr>
        <w:t>Утратил силу. - Федеральный закон от 25.07.2011 N 261-ФЗ.</w:t>
      </w:r>
      <w:r>
        <w:rPr>
          <w:rFonts w:ascii="Arial" w:hAnsi="Arial" w:cs="Arial"/>
          <w:color w:val="39465C"/>
          <w:sz w:val="25"/>
          <w:szCs w:val="25"/>
        </w:rPr>
        <w:b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r>
        <w:rPr>
          <w:rFonts w:ascii="Arial" w:hAnsi="Arial" w:cs="Arial"/>
          <w:color w:val="39465C"/>
          <w:sz w:val="25"/>
          <w:szCs w:val="25"/>
        </w:rPr>
        <w:br/>
        <w:t>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r>
        <w:rPr>
          <w:rFonts w:ascii="Arial" w:hAnsi="Arial" w:cs="Arial"/>
          <w:color w:val="39465C"/>
          <w:sz w:val="25"/>
          <w:szCs w:val="25"/>
        </w:rPr>
        <w:br/>
        <w:t>(часть 5 введена Федеральным законом от 05.04.2013 N 43-ФЗ)</w:t>
      </w:r>
    </w:p>
    <w:p w:rsidR="00112C9C" w:rsidRDefault="00112C9C" w:rsidP="00112C9C">
      <w:pPr>
        <w:pStyle w:val="a4"/>
        <w:rPr>
          <w:rFonts w:ascii="Arial" w:hAnsi="Arial" w:cs="Arial"/>
          <w:color w:val="39465C"/>
          <w:sz w:val="25"/>
          <w:szCs w:val="25"/>
        </w:rPr>
      </w:pPr>
      <w:r>
        <w:rPr>
          <w:rFonts w:ascii="Arial" w:hAnsi="Arial" w:cs="Arial"/>
          <w:color w:val="39465C"/>
          <w:sz w:val="25"/>
          <w:szCs w:val="25"/>
        </w:rPr>
        <w:t> </w:t>
      </w:r>
    </w:p>
    <w:p w:rsidR="00112C9C" w:rsidRDefault="00112C9C" w:rsidP="00112C9C">
      <w:pPr>
        <w:pStyle w:val="a4"/>
        <w:rPr>
          <w:rFonts w:ascii="Arial" w:hAnsi="Arial" w:cs="Arial"/>
          <w:color w:val="39465C"/>
          <w:sz w:val="25"/>
          <w:szCs w:val="25"/>
        </w:rPr>
      </w:pPr>
      <w:r>
        <w:rPr>
          <w:rFonts w:ascii="Arial" w:hAnsi="Arial" w:cs="Arial"/>
          <w:color w:val="39465C"/>
          <w:sz w:val="25"/>
          <w:szCs w:val="25"/>
        </w:rPr>
        <w:t>Президент</w:t>
      </w:r>
    </w:p>
    <w:p w:rsidR="00112C9C" w:rsidRDefault="00112C9C" w:rsidP="00112C9C">
      <w:pPr>
        <w:pStyle w:val="a4"/>
        <w:rPr>
          <w:rFonts w:ascii="Arial" w:hAnsi="Arial" w:cs="Arial"/>
          <w:color w:val="39465C"/>
          <w:sz w:val="25"/>
          <w:szCs w:val="25"/>
        </w:rPr>
      </w:pPr>
      <w:r>
        <w:rPr>
          <w:rFonts w:ascii="Arial" w:hAnsi="Arial" w:cs="Arial"/>
          <w:color w:val="39465C"/>
          <w:sz w:val="25"/>
          <w:szCs w:val="25"/>
        </w:rPr>
        <w:t>Российской Федерации</w:t>
      </w:r>
    </w:p>
    <w:p w:rsidR="00112C9C" w:rsidRDefault="00112C9C" w:rsidP="00112C9C">
      <w:pPr>
        <w:pStyle w:val="a4"/>
        <w:rPr>
          <w:rFonts w:ascii="Arial" w:hAnsi="Arial" w:cs="Arial"/>
          <w:color w:val="39465C"/>
          <w:sz w:val="25"/>
          <w:szCs w:val="25"/>
        </w:rPr>
      </w:pPr>
      <w:r>
        <w:rPr>
          <w:rFonts w:ascii="Arial" w:hAnsi="Arial" w:cs="Arial"/>
          <w:color w:val="39465C"/>
          <w:sz w:val="25"/>
          <w:szCs w:val="25"/>
        </w:rPr>
        <w:t>В.ПУТИН</w:t>
      </w:r>
    </w:p>
    <w:p w:rsidR="00112C9C" w:rsidRDefault="00112C9C" w:rsidP="00112C9C">
      <w:pPr>
        <w:pStyle w:val="a4"/>
        <w:rPr>
          <w:rFonts w:ascii="Arial" w:hAnsi="Arial" w:cs="Arial"/>
          <w:color w:val="39465C"/>
          <w:sz w:val="25"/>
          <w:szCs w:val="25"/>
        </w:rPr>
      </w:pPr>
      <w:r>
        <w:rPr>
          <w:rFonts w:ascii="Arial" w:hAnsi="Arial" w:cs="Arial"/>
          <w:color w:val="39465C"/>
          <w:sz w:val="25"/>
          <w:szCs w:val="25"/>
        </w:rPr>
        <w:t>Москва, Кремль</w:t>
      </w:r>
    </w:p>
    <w:p w:rsidR="00112C9C" w:rsidRDefault="00112C9C" w:rsidP="00112C9C">
      <w:pPr>
        <w:pStyle w:val="a4"/>
        <w:rPr>
          <w:rFonts w:ascii="Arial" w:hAnsi="Arial" w:cs="Arial"/>
          <w:color w:val="39465C"/>
          <w:sz w:val="25"/>
          <w:szCs w:val="25"/>
        </w:rPr>
      </w:pPr>
      <w:r>
        <w:rPr>
          <w:rFonts w:ascii="Arial" w:hAnsi="Arial" w:cs="Arial"/>
          <w:color w:val="39465C"/>
          <w:sz w:val="25"/>
          <w:szCs w:val="25"/>
        </w:rPr>
        <w:t>27 июля 2006 года</w:t>
      </w:r>
    </w:p>
    <w:p w:rsidR="00112C9C" w:rsidRDefault="00112C9C" w:rsidP="00112C9C">
      <w:pPr>
        <w:pStyle w:val="a4"/>
        <w:rPr>
          <w:rFonts w:ascii="Arial" w:hAnsi="Arial" w:cs="Arial"/>
          <w:color w:val="39465C"/>
          <w:sz w:val="25"/>
          <w:szCs w:val="25"/>
        </w:rPr>
      </w:pPr>
      <w:r>
        <w:rPr>
          <w:rFonts w:ascii="Arial" w:hAnsi="Arial" w:cs="Arial"/>
          <w:color w:val="39465C"/>
          <w:sz w:val="25"/>
          <w:szCs w:val="25"/>
        </w:rPr>
        <w:t>N 152-ФЗ</w:t>
      </w:r>
    </w:p>
    <w:p w:rsidR="004166F9" w:rsidRPr="003F54A2" w:rsidRDefault="004166F9" w:rsidP="003F54A2">
      <w:pPr>
        <w:rPr>
          <w:szCs w:val="28"/>
        </w:rPr>
      </w:pPr>
    </w:p>
    <w:sectPr w:rsidR="004166F9" w:rsidRPr="003F54A2" w:rsidSect="007C1C17">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8C5" w:rsidRDefault="00F778C5" w:rsidP="00804DE9">
      <w:r>
        <w:separator/>
      </w:r>
    </w:p>
  </w:endnote>
  <w:endnote w:type="continuationSeparator" w:id="0">
    <w:p w:rsidR="00F778C5" w:rsidRDefault="00F778C5" w:rsidP="00804D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8C5" w:rsidRDefault="00F778C5" w:rsidP="00804DE9">
      <w:r>
        <w:separator/>
      </w:r>
    </w:p>
  </w:footnote>
  <w:footnote w:type="continuationSeparator" w:id="0">
    <w:p w:rsidR="00F778C5" w:rsidRDefault="00F778C5" w:rsidP="00804D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7CF" w:rsidRDefault="006B37CF">
    <w:pPr>
      <w:pStyle w:val="a7"/>
      <w:jc w:val="right"/>
    </w:pPr>
  </w:p>
  <w:p w:rsidR="006B37CF" w:rsidRDefault="006B37CF">
    <w:pPr>
      <w:pStyle w:val="a7"/>
      <w:jc w:val="right"/>
    </w:pPr>
  </w:p>
  <w:p w:rsidR="00707F70" w:rsidRDefault="00707F7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A5507"/>
    <w:multiLevelType w:val="multilevel"/>
    <w:tmpl w:val="C47C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04DE9"/>
    <w:rsid w:val="00007226"/>
    <w:rsid w:val="000D6953"/>
    <w:rsid w:val="000E592C"/>
    <w:rsid w:val="00112C9C"/>
    <w:rsid w:val="00130D53"/>
    <w:rsid w:val="00132884"/>
    <w:rsid w:val="00175F5E"/>
    <w:rsid w:val="00222FB9"/>
    <w:rsid w:val="00247024"/>
    <w:rsid w:val="002C3D16"/>
    <w:rsid w:val="00306FC1"/>
    <w:rsid w:val="0031592C"/>
    <w:rsid w:val="0036514B"/>
    <w:rsid w:val="00395FEF"/>
    <w:rsid w:val="003F54A2"/>
    <w:rsid w:val="00402E17"/>
    <w:rsid w:val="004166F9"/>
    <w:rsid w:val="004313A3"/>
    <w:rsid w:val="0045319F"/>
    <w:rsid w:val="00475EEA"/>
    <w:rsid w:val="0049538A"/>
    <w:rsid w:val="004D03F5"/>
    <w:rsid w:val="00514F56"/>
    <w:rsid w:val="00523711"/>
    <w:rsid w:val="00527049"/>
    <w:rsid w:val="00565907"/>
    <w:rsid w:val="00597713"/>
    <w:rsid w:val="00597F77"/>
    <w:rsid w:val="005B2C70"/>
    <w:rsid w:val="005D6592"/>
    <w:rsid w:val="00604994"/>
    <w:rsid w:val="006B37CF"/>
    <w:rsid w:val="006E4872"/>
    <w:rsid w:val="006F587F"/>
    <w:rsid w:val="00700FE3"/>
    <w:rsid w:val="00707F70"/>
    <w:rsid w:val="00731103"/>
    <w:rsid w:val="007A3DD0"/>
    <w:rsid w:val="007A3E68"/>
    <w:rsid w:val="007C1C17"/>
    <w:rsid w:val="0080239B"/>
    <w:rsid w:val="00804DE9"/>
    <w:rsid w:val="00856728"/>
    <w:rsid w:val="00874A72"/>
    <w:rsid w:val="008B673A"/>
    <w:rsid w:val="008D78FB"/>
    <w:rsid w:val="00910D80"/>
    <w:rsid w:val="00923679"/>
    <w:rsid w:val="00982AD4"/>
    <w:rsid w:val="009844D1"/>
    <w:rsid w:val="00987DC6"/>
    <w:rsid w:val="009A3254"/>
    <w:rsid w:val="009C521B"/>
    <w:rsid w:val="009E17CB"/>
    <w:rsid w:val="009E56B2"/>
    <w:rsid w:val="009F02FD"/>
    <w:rsid w:val="009F3D4B"/>
    <w:rsid w:val="00A428D8"/>
    <w:rsid w:val="00A542C8"/>
    <w:rsid w:val="00A734B2"/>
    <w:rsid w:val="00A91AE8"/>
    <w:rsid w:val="00AA2DC3"/>
    <w:rsid w:val="00AA6944"/>
    <w:rsid w:val="00AB4946"/>
    <w:rsid w:val="00B272B0"/>
    <w:rsid w:val="00B31702"/>
    <w:rsid w:val="00BB2C63"/>
    <w:rsid w:val="00C0601E"/>
    <w:rsid w:val="00C70ABD"/>
    <w:rsid w:val="00CC5780"/>
    <w:rsid w:val="00D71408"/>
    <w:rsid w:val="00DB0982"/>
    <w:rsid w:val="00DB1C9B"/>
    <w:rsid w:val="00DB7366"/>
    <w:rsid w:val="00E32A2A"/>
    <w:rsid w:val="00E53A59"/>
    <w:rsid w:val="00EA1E0C"/>
    <w:rsid w:val="00EC002E"/>
    <w:rsid w:val="00EC037C"/>
    <w:rsid w:val="00F066E7"/>
    <w:rsid w:val="00F35D75"/>
    <w:rsid w:val="00F45C56"/>
    <w:rsid w:val="00F778C5"/>
    <w:rsid w:val="00FB706E"/>
    <w:rsid w:val="00FD1208"/>
    <w:rsid w:val="00FE0E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21B"/>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5D659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5D659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link w:val="30"/>
    <w:uiPriority w:val="9"/>
    <w:qFormat/>
    <w:rsid w:val="00B3170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659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D6592"/>
    <w:rPr>
      <w:rFonts w:asciiTheme="majorHAnsi" w:eastAsiaTheme="majorEastAsia" w:hAnsiTheme="majorHAnsi" w:cstheme="majorBidi"/>
      <w:b/>
      <w:bCs/>
      <w:color w:val="4F81BD" w:themeColor="accent1"/>
      <w:sz w:val="26"/>
      <w:szCs w:val="26"/>
    </w:rPr>
  </w:style>
  <w:style w:type="paragraph" w:styleId="a3">
    <w:name w:val="No Spacing"/>
    <w:uiPriority w:val="1"/>
    <w:qFormat/>
    <w:rsid w:val="005D6592"/>
    <w:pPr>
      <w:spacing w:after="0" w:line="240" w:lineRule="auto"/>
    </w:pPr>
  </w:style>
  <w:style w:type="paragraph" w:styleId="a4">
    <w:name w:val="Normal (Web)"/>
    <w:basedOn w:val="a"/>
    <w:uiPriority w:val="99"/>
    <w:semiHidden/>
    <w:unhideWhenUsed/>
    <w:rsid w:val="00804DE9"/>
    <w:pPr>
      <w:spacing w:before="100" w:beforeAutospacing="1" w:after="100" w:afterAutospacing="1"/>
    </w:pPr>
    <w:rPr>
      <w:szCs w:val="24"/>
    </w:rPr>
  </w:style>
  <w:style w:type="paragraph" w:styleId="a5">
    <w:name w:val="Balloon Text"/>
    <w:basedOn w:val="a"/>
    <w:link w:val="a6"/>
    <w:uiPriority w:val="99"/>
    <w:semiHidden/>
    <w:unhideWhenUsed/>
    <w:rsid w:val="00804DE9"/>
    <w:rPr>
      <w:rFonts w:ascii="Tahoma" w:hAnsi="Tahoma" w:cs="Tahoma"/>
      <w:sz w:val="16"/>
      <w:szCs w:val="16"/>
    </w:rPr>
  </w:style>
  <w:style w:type="character" w:customStyle="1" w:styleId="a6">
    <w:name w:val="Текст выноски Знак"/>
    <w:basedOn w:val="a0"/>
    <w:link w:val="a5"/>
    <w:uiPriority w:val="99"/>
    <w:semiHidden/>
    <w:rsid w:val="00804DE9"/>
    <w:rPr>
      <w:rFonts w:ascii="Tahoma" w:hAnsi="Tahoma" w:cs="Tahoma"/>
      <w:sz w:val="16"/>
      <w:szCs w:val="16"/>
      <w:lang w:eastAsia="ru-RU"/>
    </w:rPr>
  </w:style>
  <w:style w:type="paragraph" w:styleId="a7">
    <w:name w:val="header"/>
    <w:basedOn w:val="a"/>
    <w:link w:val="a8"/>
    <w:unhideWhenUsed/>
    <w:rsid w:val="00804DE9"/>
    <w:pPr>
      <w:tabs>
        <w:tab w:val="center" w:pos="4677"/>
        <w:tab w:val="right" w:pos="9355"/>
      </w:tabs>
    </w:pPr>
    <w:rPr>
      <w:rFonts w:eastAsiaTheme="minorHAnsi" w:cstheme="minorBidi"/>
      <w:sz w:val="20"/>
    </w:rPr>
  </w:style>
  <w:style w:type="character" w:customStyle="1" w:styleId="a8">
    <w:name w:val="Верхний колонтитул Знак"/>
    <w:basedOn w:val="a0"/>
    <w:link w:val="a7"/>
    <w:rsid w:val="00804DE9"/>
    <w:rPr>
      <w:rFonts w:ascii="Times New Roman" w:hAnsi="Times New Roman"/>
      <w:sz w:val="20"/>
      <w:szCs w:val="20"/>
      <w:lang w:eastAsia="ru-RU"/>
    </w:rPr>
  </w:style>
  <w:style w:type="paragraph" w:styleId="a9">
    <w:name w:val="footer"/>
    <w:basedOn w:val="a"/>
    <w:link w:val="aa"/>
    <w:uiPriority w:val="99"/>
    <w:semiHidden/>
    <w:unhideWhenUsed/>
    <w:rsid w:val="00804DE9"/>
    <w:pPr>
      <w:tabs>
        <w:tab w:val="center" w:pos="4677"/>
        <w:tab w:val="right" w:pos="9355"/>
      </w:tabs>
    </w:pPr>
  </w:style>
  <w:style w:type="character" w:customStyle="1" w:styleId="aa">
    <w:name w:val="Нижний колонтитул Знак"/>
    <w:basedOn w:val="a0"/>
    <w:link w:val="a9"/>
    <w:uiPriority w:val="99"/>
    <w:semiHidden/>
    <w:rsid w:val="00804DE9"/>
    <w:rPr>
      <w:rFonts w:ascii="Times New Roman" w:hAnsi="Times New Roman"/>
      <w:sz w:val="20"/>
      <w:szCs w:val="20"/>
      <w:lang w:eastAsia="ru-RU"/>
    </w:rPr>
  </w:style>
  <w:style w:type="table" w:styleId="ab">
    <w:name w:val="Table Grid"/>
    <w:basedOn w:val="a1"/>
    <w:uiPriority w:val="59"/>
    <w:rsid w:val="00597F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B31702"/>
    <w:rPr>
      <w:rFonts w:ascii="Times New Roman" w:eastAsia="Times New Roman" w:hAnsi="Times New Roman" w:cs="Times New Roman"/>
      <w:b/>
      <w:bCs/>
      <w:sz w:val="27"/>
      <w:szCs w:val="27"/>
      <w:lang w:eastAsia="ru-RU"/>
    </w:rPr>
  </w:style>
  <w:style w:type="character" w:styleId="ac">
    <w:name w:val="Strong"/>
    <w:basedOn w:val="a0"/>
    <w:uiPriority w:val="22"/>
    <w:qFormat/>
    <w:rsid w:val="00B31702"/>
    <w:rPr>
      <w:b/>
      <w:bCs/>
    </w:rPr>
  </w:style>
  <w:style w:type="character" w:styleId="ad">
    <w:name w:val="Hyperlink"/>
    <w:basedOn w:val="a0"/>
    <w:semiHidden/>
    <w:unhideWhenUsed/>
    <w:rsid w:val="00F35D75"/>
    <w:rPr>
      <w:color w:val="0000FF"/>
      <w:u w:val="single"/>
    </w:rPr>
  </w:style>
  <w:style w:type="paragraph" w:customStyle="1" w:styleId="ConsPlusNormal">
    <w:name w:val="ConsPlusNormal"/>
    <w:rsid w:val="00F35D75"/>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526017908">
      <w:bodyDiv w:val="1"/>
      <w:marLeft w:val="0"/>
      <w:marRight w:val="0"/>
      <w:marTop w:val="0"/>
      <w:marBottom w:val="0"/>
      <w:divBdr>
        <w:top w:val="none" w:sz="0" w:space="0" w:color="auto"/>
        <w:left w:val="none" w:sz="0" w:space="0" w:color="auto"/>
        <w:bottom w:val="none" w:sz="0" w:space="0" w:color="auto"/>
        <w:right w:val="none" w:sz="0" w:space="0" w:color="auto"/>
      </w:divBdr>
    </w:div>
    <w:div w:id="913473335">
      <w:bodyDiv w:val="1"/>
      <w:marLeft w:val="0"/>
      <w:marRight w:val="0"/>
      <w:marTop w:val="0"/>
      <w:marBottom w:val="0"/>
      <w:divBdr>
        <w:top w:val="none" w:sz="0" w:space="0" w:color="auto"/>
        <w:left w:val="none" w:sz="0" w:space="0" w:color="auto"/>
        <w:bottom w:val="none" w:sz="0" w:space="0" w:color="auto"/>
        <w:right w:val="none" w:sz="0" w:space="0" w:color="auto"/>
      </w:divBdr>
    </w:div>
    <w:div w:id="1247300077">
      <w:bodyDiv w:val="1"/>
      <w:marLeft w:val="0"/>
      <w:marRight w:val="0"/>
      <w:marTop w:val="0"/>
      <w:marBottom w:val="0"/>
      <w:divBdr>
        <w:top w:val="none" w:sz="0" w:space="0" w:color="auto"/>
        <w:left w:val="none" w:sz="0" w:space="0" w:color="auto"/>
        <w:bottom w:val="none" w:sz="0" w:space="0" w:color="auto"/>
        <w:right w:val="none" w:sz="0" w:space="0" w:color="auto"/>
      </w:divBdr>
      <w:divsChild>
        <w:div w:id="927272796">
          <w:marLeft w:val="0"/>
          <w:marRight w:val="0"/>
          <w:marTop w:val="0"/>
          <w:marBottom w:val="533"/>
          <w:divBdr>
            <w:top w:val="none" w:sz="0" w:space="0" w:color="auto"/>
            <w:left w:val="none" w:sz="0" w:space="0" w:color="auto"/>
            <w:bottom w:val="none" w:sz="0" w:space="0" w:color="auto"/>
            <w:right w:val="none" w:sz="0" w:space="0" w:color="auto"/>
          </w:divBdr>
          <w:divsChild>
            <w:div w:id="274870951">
              <w:marLeft w:val="0"/>
              <w:marRight w:val="0"/>
              <w:marTop w:val="0"/>
              <w:marBottom w:val="533"/>
              <w:divBdr>
                <w:top w:val="none" w:sz="0" w:space="0" w:color="auto"/>
                <w:left w:val="none" w:sz="0" w:space="0" w:color="auto"/>
                <w:bottom w:val="none" w:sz="0" w:space="0" w:color="auto"/>
                <w:right w:val="none" w:sz="0" w:space="0" w:color="auto"/>
              </w:divBdr>
            </w:div>
          </w:divsChild>
        </w:div>
      </w:divsChild>
    </w:div>
    <w:div w:id="1292712619">
      <w:bodyDiv w:val="1"/>
      <w:marLeft w:val="0"/>
      <w:marRight w:val="0"/>
      <w:marTop w:val="0"/>
      <w:marBottom w:val="0"/>
      <w:divBdr>
        <w:top w:val="none" w:sz="0" w:space="0" w:color="auto"/>
        <w:left w:val="none" w:sz="0" w:space="0" w:color="auto"/>
        <w:bottom w:val="none" w:sz="0" w:space="0" w:color="auto"/>
        <w:right w:val="none" w:sz="0" w:space="0" w:color="auto"/>
      </w:divBdr>
      <w:divsChild>
        <w:div w:id="405348483">
          <w:marLeft w:val="0"/>
          <w:marRight w:val="0"/>
          <w:marTop w:val="0"/>
          <w:marBottom w:val="450"/>
          <w:divBdr>
            <w:top w:val="none" w:sz="0" w:space="0" w:color="auto"/>
            <w:left w:val="none" w:sz="0" w:space="0" w:color="auto"/>
            <w:bottom w:val="none" w:sz="0" w:space="0" w:color="auto"/>
            <w:right w:val="none" w:sz="0" w:space="0" w:color="auto"/>
          </w:divBdr>
          <w:divsChild>
            <w:div w:id="67719272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8451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C84D18F-6EAB-46F1-B6B0-73546C7AA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12306</Words>
  <Characters>70150</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dc:creator>
  <cp:lastModifiedBy>gonchar</cp:lastModifiedBy>
  <cp:revision>2</cp:revision>
  <cp:lastPrinted>2022-12-14T11:36:00Z</cp:lastPrinted>
  <dcterms:created xsi:type="dcterms:W3CDTF">2023-02-21T10:46:00Z</dcterms:created>
  <dcterms:modified xsi:type="dcterms:W3CDTF">2023-02-21T10:46:00Z</dcterms:modified>
</cp:coreProperties>
</file>